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4A5B0" w14:textId="075C607E" w:rsidR="00132585" w:rsidRPr="00982409" w:rsidRDefault="00C71844" w:rsidP="00982409">
      <w:pPr>
        <w:jc w:val="center"/>
        <w:rPr>
          <w:b/>
          <w:bCs/>
          <w:sz w:val="22"/>
          <w:szCs w:val="22"/>
          <w:lang w:val="ro-RO"/>
        </w:rPr>
      </w:pPr>
      <w:r w:rsidRPr="00982409">
        <w:rPr>
          <w:b/>
          <w:bCs/>
          <w:sz w:val="28"/>
          <w:szCs w:val="28"/>
        </w:rPr>
        <w:t>Stima</w:t>
      </w:r>
      <w:r w:rsidRPr="00982409">
        <w:rPr>
          <w:b/>
          <w:bCs/>
          <w:sz w:val="28"/>
          <w:szCs w:val="28"/>
          <w:lang w:val="ro-RO"/>
        </w:rPr>
        <w:t>ți participanți</w:t>
      </w:r>
      <w:r w:rsidR="00982409" w:rsidRPr="00982409">
        <w:rPr>
          <w:b/>
          <w:bCs/>
          <w:sz w:val="22"/>
          <w:szCs w:val="22"/>
          <w:lang w:val="ro-RO"/>
        </w:rPr>
        <w:br/>
      </w:r>
      <w:r w:rsidRPr="00982409">
        <w:rPr>
          <w:b/>
          <w:bCs/>
          <w:sz w:val="22"/>
          <w:szCs w:val="22"/>
          <w:lang w:val="ro-RO"/>
        </w:rPr>
        <w:t xml:space="preserve"> la Ciclul de 7 prelegeri „Inteligența Artificială în Medicină”, </w:t>
      </w:r>
      <w:r w:rsidR="00982409" w:rsidRPr="00982409">
        <w:rPr>
          <w:b/>
          <w:bCs/>
          <w:sz w:val="22"/>
          <w:szCs w:val="22"/>
          <w:lang w:val="ro-RO"/>
        </w:rPr>
        <w:br/>
      </w:r>
      <w:r w:rsidRPr="00982409">
        <w:rPr>
          <w:b/>
          <w:bCs/>
          <w:sz w:val="22"/>
          <w:szCs w:val="22"/>
          <w:lang w:val="ro-RO"/>
        </w:rPr>
        <w:t>organizat de UMF Victor Babeș din Timișoara în perioada octombrie-noiembrie 2025,</w:t>
      </w:r>
    </w:p>
    <w:p w14:paraId="06A955F8" w14:textId="77777777" w:rsidR="00C71844" w:rsidRDefault="00C71844" w:rsidP="00C71844">
      <w:pPr>
        <w:rPr>
          <w:lang w:val="ro-RO"/>
        </w:rPr>
      </w:pPr>
    </w:p>
    <w:p w14:paraId="0D46F2C4" w14:textId="2459C3B5" w:rsidR="00C71844" w:rsidRDefault="00F36749" w:rsidP="00C71844">
      <w:pPr>
        <w:rPr>
          <w:lang w:val="ro-RO"/>
        </w:rPr>
      </w:pPr>
      <w:r>
        <w:rPr>
          <w:lang w:val="ro-RO"/>
        </w:rPr>
        <w:t>Sperăm că acest program, considerat de unii chiar ca un „curs intensiv de AI”, a fost în concordanță cu așteptările dvs. Pornisem la drum cu entuziasm, mizând pe experiența unui număr de peste 10 comunicări pe această tema la conferințe naționale și internaționale precum și doi ani de experiență didactică de predare a cursului omonim pentru studenții mediciniști de anul I. Totuși</w:t>
      </w:r>
      <w:r w:rsidR="00CC37D1">
        <w:rPr>
          <w:lang w:val="ro-RO"/>
        </w:rPr>
        <w:t xml:space="preserve">, deja după prima prelegere am realizat că trebuie restructurat totul – atât audiența cât și cadrul au impus o nouă viziune. Mă bucur că mi s-a sugerat, încă de la început, îmbinarea noțiunilor teoretice cu aplicațiile practice în cadrul fiecărui curs, nu succesiv cum se practică uzual pe linie didactică. </w:t>
      </w:r>
    </w:p>
    <w:p w14:paraId="2B937395" w14:textId="77777777" w:rsidR="00E62E6D" w:rsidRDefault="00E62E6D" w:rsidP="00C71844">
      <w:pPr>
        <w:rPr>
          <w:lang w:val="ro-RO"/>
        </w:rPr>
      </w:pPr>
    </w:p>
    <w:p w14:paraId="0B5A0D8D" w14:textId="0191CF7D" w:rsidR="00E62E6D" w:rsidRDefault="00E62E6D" w:rsidP="00C71844">
      <w:pPr>
        <w:rPr>
          <w:lang w:val="ro-RO"/>
        </w:rPr>
      </w:pPr>
      <w:r>
        <w:rPr>
          <w:lang w:val="ro-RO"/>
        </w:rPr>
        <w:t>Dar, introducerea oricărei metode noi trebuie să treacă testul de validitate. Ca atare am alcătuit un chestionar pentru a culege feedback-ul audienței. Analiza opiniilor dvs este esențială pentru deciziile ce vor fi luate privind acest tip de prelegeri. Iată de ce vă rugăm a vă exprima opinia prin a completa acest chestionar.</w:t>
      </w:r>
    </w:p>
    <w:p w14:paraId="74501B36" w14:textId="77777777" w:rsidR="00E62E6D" w:rsidRDefault="00E62E6D" w:rsidP="00C71844">
      <w:pPr>
        <w:rPr>
          <w:lang w:val="ro-RO"/>
        </w:rPr>
      </w:pPr>
    </w:p>
    <w:p w14:paraId="2BB57ED6" w14:textId="1A206189" w:rsidR="00E62E6D" w:rsidRDefault="00E62E6D" w:rsidP="00C71844">
      <w:pPr>
        <w:rPr>
          <w:lang w:val="ro-RO"/>
        </w:rPr>
      </w:pPr>
      <w:r>
        <w:rPr>
          <w:lang w:val="ro-RO"/>
        </w:rPr>
        <w:t>Înainte de a încheia mulțumesc tuturor participanților</w:t>
      </w:r>
      <w:r w:rsidR="00623358">
        <w:rPr>
          <w:lang w:val="ro-RO"/>
        </w:rPr>
        <w:t>, precum și tuturor speakerilor invitați</w:t>
      </w:r>
      <w:r>
        <w:rPr>
          <w:lang w:val="ro-RO"/>
        </w:rPr>
        <w:t>. De asemenea, mulțumiri pentru sprijinul consistent al prof. dr. Daniel Lighezan, prorector didactic – coordonator al întregului ciclu de prelegeri</w:t>
      </w:r>
      <w:r w:rsidR="00623358">
        <w:rPr>
          <w:lang w:val="ro-RO"/>
        </w:rPr>
        <w:t>, fără suportul căruia acestea nici nu ar fi avut loc. Apreciez de asemenea asistența susținută a dr. Daniel Goje precum și a dr. Andrei Crăciun.</w:t>
      </w:r>
    </w:p>
    <w:p w14:paraId="56956418" w14:textId="77777777" w:rsidR="00982409" w:rsidRDefault="00982409" w:rsidP="00C71844">
      <w:pPr>
        <w:rPr>
          <w:lang w:val="ro-RO"/>
        </w:rPr>
      </w:pPr>
    </w:p>
    <w:p w14:paraId="459411B0" w14:textId="2F47FDE6" w:rsidR="00982409" w:rsidRDefault="00982409" w:rsidP="00C71844">
      <w:pPr>
        <w:rPr>
          <w:lang w:val="ro-RO"/>
        </w:rPr>
      </w:pPr>
      <w:r>
        <w:rPr>
          <w:lang w:val="ro-RO"/>
        </w:rPr>
        <w:t xml:space="preserve">Stau la dispoziția participanților pentru orice întrebări și orice comentariu este binevenit pe adresa de email: </w:t>
      </w:r>
      <w:r>
        <w:rPr>
          <w:lang w:val="ro-RO"/>
        </w:rPr>
        <w:br/>
      </w:r>
      <w:hyperlink r:id="rId5" w:history="1">
        <w:r w:rsidRPr="00F100EA">
          <w:rPr>
            <w:rStyle w:val="Hyperlink"/>
            <w:lang w:val="ro-RO"/>
          </w:rPr>
          <w:t>mihalas@umft.ro</w:t>
        </w:r>
      </w:hyperlink>
    </w:p>
    <w:p w14:paraId="6A50DB1A" w14:textId="77777777" w:rsidR="00982409" w:rsidRDefault="00982409" w:rsidP="00C71844">
      <w:pPr>
        <w:rPr>
          <w:lang w:val="ro-RO"/>
        </w:rPr>
      </w:pPr>
    </w:p>
    <w:p w14:paraId="31D69953" w14:textId="45DB9D90" w:rsidR="00623358" w:rsidRDefault="00623358" w:rsidP="00C71844">
      <w:pPr>
        <w:rPr>
          <w:lang w:val="ro-RO"/>
        </w:rPr>
      </w:pPr>
      <w:r>
        <w:rPr>
          <w:lang w:val="ro-RO"/>
        </w:rPr>
        <w:t xml:space="preserve"> Chestionarul poate fi accesat fie direct prin link-ul:</w:t>
      </w:r>
    </w:p>
    <w:p w14:paraId="32F7DC90" w14:textId="77777777" w:rsidR="00623358" w:rsidRDefault="00623358" w:rsidP="00C71844">
      <w:pPr>
        <w:rPr>
          <w:lang w:val="ro-RO"/>
        </w:rPr>
      </w:pPr>
    </w:p>
    <w:p w14:paraId="39971457" w14:textId="3913F390" w:rsidR="00623358" w:rsidRDefault="00623358" w:rsidP="00C71844">
      <w:pPr>
        <w:rPr>
          <w:lang w:val="ro-RO"/>
        </w:rPr>
      </w:pPr>
      <w:hyperlink r:id="rId6" w:tgtFrame="_blank" w:history="1">
        <w:r w:rsidRPr="00623358">
          <w:rPr>
            <w:rStyle w:val="Hyperlink"/>
          </w:rPr>
          <w:t>https://forms.gle/WHfuTDfGTtDeuN7T9</w:t>
        </w:r>
      </w:hyperlink>
    </w:p>
    <w:p w14:paraId="39794C22" w14:textId="77777777" w:rsidR="00623358" w:rsidRDefault="00623358" w:rsidP="00C71844">
      <w:pPr>
        <w:rPr>
          <w:lang w:val="ro-RO"/>
        </w:rPr>
      </w:pPr>
    </w:p>
    <w:p w14:paraId="78B8E3AE" w14:textId="43A1E1AD" w:rsidR="00623358" w:rsidRDefault="00623358" w:rsidP="00C71844">
      <w:pPr>
        <w:rPr>
          <w:lang w:val="ro-RO"/>
        </w:rPr>
      </w:pPr>
      <w:r>
        <w:rPr>
          <w:lang w:val="ro-RO"/>
        </w:rPr>
        <w:t>fie prin codul QR</w:t>
      </w:r>
      <w:r w:rsidR="006D1281">
        <w:rPr>
          <w:lang w:val="ro-RO"/>
        </w:rPr>
        <w:t xml:space="preserve"> de mai jos:</w:t>
      </w:r>
    </w:p>
    <w:p w14:paraId="3C972D7F" w14:textId="77777777" w:rsidR="00623358" w:rsidRDefault="00623358" w:rsidP="00C71844">
      <w:pPr>
        <w:rPr>
          <w:lang w:val="ro-RO"/>
        </w:rPr>
      </w:pPr>
    </w:p>
    <w:p w14:paraId="08939598" w14:textId="7416B1FF" w:rsidR="00623358" w:rsidRDefault="00623358" w:rsidP="00C71844">
      <w:pPr>
        <w:rPr>
          <w:lang w:val="ro-RO"/>
        </w:rPr>
      </w:pPr>
      <w:r>
        <w:rPr>
          <w:noProof/>
          <w:lang w:val="ro-RO"/>
        </w:rPr>
        <w:drawing>
          <wp:inline distT="0" distB="0" distL="0" distR="0" wp14:anchorId="10DC1AD6" wp14:editId="7B587924">
            <wp:extent cx="2409825" cy="2409825"/>
            <wp:effectExtent l="0" t="0" r="9525" b="9525"/>
            <wp:docPr id="12570326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9825" cy="2409825"/>
                    </a:xfrm>
                    <a:prstGeom prst="rect">
                      <a:avLst/>
                    </a:prstGeom>
                    <a:noFill/>
                  </pic:spPr>
                </pic:pic>
              </a:graphicData>
            </a:graphic>
          </wp:inline>
        </w:drawing>
      </w:r>
      <w:r w:rsidR="00982409">
        <w:rPr>
          <w:lang w:val="ro-RO"/>
        </w:rPr>
        <w:tab/>
      </w:r>
      <w:r w:rsidR="00982409">
        <w:rPr>
          <w:lang w:val="ro-RO"/>
        </w:rPr>
        <w:tab/>
      </w:r>
      <w:r w:rsidR="00982409">
        <w:rPr>
          <w:lang w:val="ro-RO"/>
        </w:rPr>
        <w:tab/>
        <w:t>prof. dr. Gheorghe Ioan Mihalaș</w:t>
      </w:r>
    </w:p>
    <w:p w14:paraId="0EA8458D" w14:textId="77777777" w:rsidR="00623358" w:rsidRDefault="00623358" w:rsidP="00C71844">
      <w:pPr>
        <w:rPr>
          <w:lang w:val="ro-RO"/>
        </w:rPr>
      </w:pPr>
    </w:p>
    <w:p w14:paraId="3243E95C" w14:textId="3EA2D815" w:rsidR="00623358" w:rsidRDefault="00623358" w:rsidP="00C71844">
      <w:pPr>
        <w:rPr>
          <w:lang w:val="ro-RO"/>
        </w:rPr>
      </w:pPr>
      <w:r>
        <w:rPr>
          <w:lang w:val="ro-RO"/>
        </w:rPr>
        <w:t xml:space="preserve"> ==== ==== ====</w:t>
      </w:r>
    </w:p>
    <w:p w14:paraId="5BEBACFE" w14:textId="77777777" w:rsidR="00623358" w:rsidRDefault="00623358" w:rsidP="00C71844">
      <w:pPr>
        <w:rPr>
          <w:lang w:val="ro-RO"/>
        </w:rPr>
      </w:pPr>
    </w:p>
    <w:sectPr w:rsidR="00623358" w:rsidSect="00674B8F">
      <w:pgSz w:w="11906" w:h="16838"/>
      <w:pgMar w:top="1440" w:right="1080" w:bottom="1440" w:left="108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119E9"/>
    <w:multiLevelType w:val="hybridMultilevel"/>
    <w:tmpl w:val="21AC1010"/>
    <w:lvl w:ilvl="0" w:tplc="90326EE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8702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EE2"/>
    <w:rsid w:val="00132585"/>
    <w:rsid w:val="0025129D"/>
    <w:rsid w:val="003C4568"/>
    <w:rsid w:val="00623358"/>
    <w:rsid w:val="00642EE2"/>
    <w:rsid w:val="00674B8F"/>
    <w:rsid w:val="006970B1"/>
    <w:rsid w:val="006D1281"/>
    <w:rsid w:val="00837DA6"/>
    <w:rsid w:val="008F765C"/>
    <w:rsid w:val="00982409"/>
    <w:rsid w:val="00BA0811"/>
    <w:rsid w:val="00C71844"/>
    <w:rsid w:val="00CC1A13"/>
    <w:rsid w:val="00CC37D1"/>
    <w:rsid w:val="00CD5BF5"/>
    <w:rsid w:val="00D4514B"/>
    <w:rsid w:val="00E62E6D"/>
    <w:rsid w:val="00EA61D6"/>
    <w:rsid w:val="00F36749"/>
    <w:rsid w:val="00F876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E12E7"/>
  <w15:chartTrackingRefBased/>
  <w15:docId w15:val="{FB86EDAC-F41E-445F-9F8F-55A031EAC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Calibri Light"/>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2E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2E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2EE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2EE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42EE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42EE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42EE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42EE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42EE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2E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2E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2EE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2EE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42EE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42EE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42EE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42EE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42EE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42EE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2E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2EE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2EE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42EE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42EE2"/>
    <w:rPr>
      <w:i/>
      <w:iCs/>
      <w:color w:val="404040" w:themeColor="text1" w:themeTint="BF"/>
    </w:rPr>
  </w:style>
  <w:style w:type="paragraph" w:styleId="ListParagraph">
    <w:name w:val="List Paragraph"/>
    <w:basedOn w:val="Normal"/>
    <w:uiPriority w:val="34"/>
    <w:qFormat/>
    <w:rsid w:val="00642EE2"/>
    <w:pPr>
      <w:ind w:left="720"/>
      <w:contextualSpacing/>
    </w:pPr>
  </w:style>
  <w:style w:type="character" w:styleId="IntenseEmphasis">
    <w:name w:val="Intense Emphasis"/>
    <w:basedOn w:val="DefaultParagraphFont"/>
    <w:uiPriority w:val="21"/>
    <w:qFormat/>
    <w:rsid w:val="00642EE2"/>
    <w:rPr>
      <w:i/>
      <w:iCs/>
      <w:color w:val="0F4761" w:themeColor="accent1" w:themeShade="BF"/>
    </w:rPr>
  </w:style>
  <w:style w:type="paragraph" w:styleId="IntenseQuote">
    <w:name w:val="Intense Quote"/>
    <w:basedOn w:val="Normal"/>
    <w:next w:val="Normal"/>
    <w:link w:val="IntenseQuoteChar"/>
    <w:uiPriority w:val="30"/>
    <w:qFormat/>
    <w:rsid w:val="00642E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2EE2"/>
    <w:rPr>
      <w:i/>
      <w:iCs/>
      <w:color w:val="0F4761" w:themeColor="accent1" w:themeShade="BF"/>
    </w:rPr>
  </w:style>
  <w:style w:type="character" w:styleId="IntenseReference">
    <w:name w:val="Intense Reference"/>
    <w:basedOn w:val="DefaultParagraphFont"/>
    <w:uiPriority w:val="32"/>
    <w:qFormat/>
    <w:rsid w:val="00642EE2"/>
    <w:rPr>
      <w:b/>
      <w:bCs/>
      <w:smallCaps/>
      <w:color w:val="0F4761" w:themeColor="accent1" w:themeShade="BF"/>
      <w:spacing w:val="5"/>
    </w:rPr>
  </w:style>
  <w:style w:type="character" w:styleId="Hyperlink">
    <w:name w:val="Hyperlink"/>
    <w:basedOn w:val="DefaultParagraphFont"/>
    <w:uiPriority w:val="99"/>
    <w:unhideWhenUsed/>
    <w:rsid w:val="00623358"/>
    <w:rPr>
      <w:color w:val="467886" w:themeColor="hyperlink"/>
      <w:u w:val="single"/>
    </w:rPr>
  </w:style>
  <w:style w:type="character" w:styleId="UnresolvedMention">
    <w:name w:val="Unresolved Mention"/>
    <w:basedOn w:val="DefaultParagraphFont"/>
    <w:uiPriority w:val="99"/>
    <w:semiHidden/>
    <w:unhideWhenUsed/>
    <w:rsid w:val="006233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gle/WHfuTDfGTtDeuN7T9" TargetMode="External"/><Relationship Id="rId5" Type="http://schemas.openxmlformats.org/officeDocument/2006/relationships/hyperlink" Target="mailto:mihalas@umft.r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303</Words>
  <Characters>1686</Characters>
  <Application>Microsoft Office Word</Application>
  <DocSecurity>0</DocSecurity>
  <Lines>33</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Mihalas</dc:creator>
  <cp:keywords/>
  <dc:description/>
  <cp:lastModifiedBy>George Mihalas</cp:lastModifiedBy>
  <cp:revision>7</cp:revision>
  <dcterms:created xsi:type="dcterms:W3CDTF">2025-11-26T11:15:00Z</dcterms:created>
  <dcterms:modified xsi:type="dcterms:W3CDTF">2025-11-28T11:33:00Z</dcterms:modified>
</cp:coreProperties>
</file>